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9"/>
        <w:gridCol w:w="5259"/>
        <w:gridCol w:w="5489"/>
      </w:tblGrid>
      <w:tr w:rsidR="0008681E" w:rsidTr="0008681E">
        <w:tc>
          <w:tcPr>
            <w:tcW w:w="5259" w:type="dxa"/>
          </w:tcPr>
          <w:p w:rsidR="0008681E" w:rsidRDefault="0008681E" w:rsidP="0008681E">
            <w:pPr>
              <w:spacing w:line="249" w:lineRule="auto"/>
              <w:ind w:left="172"/>
              <w:jc w:val="both"/>
            </w:pPr>
          </w:p>
          <w:p w:rsidR="0008681E" w:rsidRPr="00F7497B" w:rsidRDefault="0008681E" w:rsidP="0008681E">
            <w:pPr>
              <w:spacing w:line="249" w:lineRule="auto"/>
              <w:ind w:left="314" w:right="199"/>
              <w:jc w:val="center"/>
              <w:rPr>
                <w:rFonts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</w:pPr>
            <w:r w:rsidRPr="00F7497B">
              <w:rPr>
                <w:rFonts w:cs="Arial"/>
                <w:b/>
                <w:bCs/>
                <w:color w:val="FF0000"/>
                <w:sz w:val="40"/>
                <w:szCs w:val="40"/>
                <w:shd w:val="clear" w:color="auto" w:fill="FFFFFF"/>
              </w:rPr>
              <w:t>Имущественные права ребенка</w:t>
            </w:r>
          </w:p>
          <w:p w:rsidR="0008681E" w:rsidRDefault="0008681E" w:rsidP="0008681E">
            <w:pPr>
              <w:spacing w:line="249" w:lineRule="auto"/>
              <w:ind w:left="314" w:right="199"/>
              <w:jc w:val="both"/>
            </w:pPr>
          </w:p>
          <w:p w:rsidR="0008681E" w:rsidRPr="002C4166" w:rsidRDefault="0008681E" w:rsidP="0008681E">
            <w:pPr>
              <w:pStyle w:val="a4"/>
              <w:numPr>
                <w:ilvl w:val="0"/>
                <w:numId w:val="12"/>
              </w:numPr>
              <w:spacing w:line="249" w:lineRule="auto"/>
              <w:ind w:left="314" w:right="199"/>
              <w:jc w:val="both"/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 Ребенок имеет право на получение содержания от своих родителей и других членов семьи</w:t>
            </w:r>
            <w:r w:rsidR="006E6869">
              <w:rPr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08681E" w:rsidRPr="002C4166" w:rsidRDefault="0008681E" w:rsidP="0008681E">
            <w:pPr>
              <w:pStyle w:val="a4"/>
              <w:numPr>
                <w:ilvl w:val="0"/>
                <w:numId w:val="12"/>
              </w:numPr>
              <w:spacing w:line="249" w:lineRule="auto"/>
              <w:ind w:left="314" w:right="199"/>
              <w:jc w:val="both"/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</w:t>
            </w:r>
            <w:r w:rsidR="006E6869">
              <w:rPr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08681E" w:rsidRDefault="0008681E" w:rsidP="0008681E">
            <w:pPr>
              <w:pStyle w:val="a4"/>
              <w:numPr>
                <w:ilvl w:val="0"/>
                <w:numId w:val="12"/>
              </w:numPr>
              <w:spacing w:line="249" w:lineRule="auto"/>
              <w:ind w:left="314" w:right="199"/>
              <w:jc w:val="both"/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</w:t>
            </w:r>
            <w:r w:rsidR="006E6869"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  <w:p w:rsidR="0008681E" w:rsidRDefault="0008681E" w:rsidP="0008681E">
            <w:pPr>
              <w:spacing w:line="249" w:lineRule="auto"/>
              <w:ind w:left="708"/>
              <w:jc w:val="both"/>
            </w:pPr>
          </w:p>
          <w:p w:rsidR="0008681E" w:rsidRDefault="0008681E" w:rsidP="00086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5E063" wp14:editId="51EE25FB">
                  <wp:extent cx="2971800" cy="1390452"/>
                  <wp:effectExtent l="0" t="0" r="0" b="635"/>
                  <wp:docPr id="6" name="Рисунок 6" descr="Проект &quot;Права несовершеннолетних&quot; 9 класс | Творческие проекты и работы  учащих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роект &quot;Права несовершеннолетних&quot; 9 класс | Творческие проекты и работы  учащих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505" cy="139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</w:tcPr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F50C0E">
              <w:rPr>
                <w:rFonts w:cs="Times New Roman"/>
                <w:sz w:val="28"/>
                <w:szCs w:val="28"/>
                <w:u w:val="single"/>
              </w:rPr>
              <w:t>Обязанности ребенка:</w:t>
            </w:r>
          </w:p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50C0E">
              <w:rPr>
                <w:rFonts w:cs="Times New Roman"/>
                <w:sz w:val="28"/>
                <w:szCs w:val="28"/>
              </w:rPr>
              <w:t>- Каждый несовершеннолетний обязан получить основное общее образован</w:t>
            </w:r>
            <w:r w:rsidR="006E6869">
              <w:rPr>
                <w:rFonts w:cs="Times New Roman"/>
                <w:sz w:val="28"/>
                <w:szCs w:val="28"/>
              </w:rPr>
              <w:t>ие</w:t>
            </w:r>
            <w:r w:rsidRPr="00F50C0E">
              <w:rPr>
                <w:rFonts w:cs="Times New Roman"/>
                <w:sz w:val="28"/>
                <w:szCs w:val="28"/>
              </w:rPr>
              <w:t xml:space="preserve">. Эта обязанность сохраняет силу до </w:t>
            </w:r>
            <w:r>
              <w:rPr>
                <w:rFonts w:cs="Times New Roman"/>
                <w:i/>
                <w:sz w:val="28"/>
                <w:szCs w:val="28"/>
              </w:rPr>
              <w:t>18 лет</w:t>
            </w:r>
            <w:r w:rsidR="006E6869">
              <w:rPr>
                <w:rFonts w:cs="Times New Roman"/>
                <w:i/>
                <w:sz w:val="28"/>
                <w:szCs w:val="28"/>
              </w:rPr>
              <w:t>.</w:t>
            </w:r>
          </w:p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  <w:r w:rsidRPr="00F50C0E">
              <w:rPr>
                <w:rFonts w:cs="Times New Roman"/>
                <w:sz w:val="28"/>
                <w:szCs w:val="28"/>
              </w:rPr>
              <w:t>-Несовершеннолетние лица мужского пола несут воинскую обязанность в виде воинского учета и подготовки к военной службе</w:t>
            </w:r>
          </w:p>
          <w:p w:rsidR="0008681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</w:p>
          <w:p w:rsidR="0008681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</w:p>
          <w:p w:rsidR="0008681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72D5FE" wp14:editId="3E885CF3">
                  <wp:extent cx="3043003" cy="1104900"/>
                  <wp:effectExtent l="0" t="0" r="5080" b="0"/>
                  <wp:docPr id="7" name="Рисунок 7" descr="Права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ава дете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30233" b="-11825"/>
                          <a:stretch/>
                        </pic:blipFill>
                        <pic:spPr bwMode="auto">
                          <a:xfrm>
                            <a:off x="0" y="0"/>
                            <a:ext cx="3058289" cy="111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</w:p>
          <w:p w:rsidR="0008681E" w:rsidRPr="00F50C0E" w:rsidRDefault="0008681E" w:rsidP="0008681E">
            <w:pPr>
              <w:pStyle w:val="a4"/>
              <w:ind w:left="0" w:right="166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50C0E">
              <w:rPr>
                <w:rFonts w:cs="Times New Roman"/>
                <w:color w:val="FF0000"/>
                <w:sz w:val="28"/>
                <w:szCs w:val="28"/>
              </w:rPr>
              <w:t>ВАЖНО!</w:t>
            </w:r>
          </w:p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  <w:r w:rsidRPr="00F50C0E">
              <w:rPr>
                <w:rFonts w:cs="Times New Roman"/>
                <w:sz w:val="28"/>
                <w:szCs w:val="28"/>
              </w:rPr>
              <w:t xml:space="preserve">Лица, </w:t>
            </w:r>
            <w:r w:rsidRPr="00F50C0E">
              <w:rPr>
                <w:rFonts w:cs="Times New Roman"/>
                <w:sz w:val="28"/>
                <w:szCs w:val="28"/>
                <w:u w:val="single"/>
              </w:rPr>
              <w:t>не</w:t>
            </w:r>
            <w:r w:rsidRPr="00F50C0E">
              <w:rPr>
                <w:rFonts w:cs="Times New Roman"/>
                <w:sz w:val="28"/>
                <w:szCs w:val="28"/>
              </w:rPr>
              <w:t xml:space="preserve"> достигшие совершеннолетия, не могут приобретать, хранить и носить оружие, в том числе оружие самообороны (огнестрельное гладкоствольное, газовые пистолеты, аэрозоли, электрошоковые устройства и пр.)</w:t>
            </w:r>
          </w:p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</w:p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  <w:r w:rsidRPr="00F50C0E">
              <w:rPr>
                <w:rFonts w:cs="Times New Roman"/>
                <w:b/>
                <w:sz w:val="28"/>
                <w:szCs w:val="28"/>
              </w:rPr>
              <w:t>Административная</w:t>
            </w:r>
            <w:r w:rsidRPr="00F50C0E">
              <w:rPr>
                <w:rFonts w:cs="Times New Roman"/>
                <w:sz w:val="28"/>
                <w:szCs w:val="28"/>
              </w:rPr>
              <w:t xml:space="preserve"> ответственность наступает с </w:t>
            </w:r>
            <w:r w:rsidRPr="00F50C0E">
              <w:rPr>
                <w:rFonts w:cs="Times New Roman"/>
                <w:i/>
                <w:sz w:val="28"/>
                <w:szCs w:val="28"/>
              </w:rPr>
              <w:t>16 летнего</w:t>
            </w:r>
            <w:r w:rsidRPr="00F50C0E">
              <w:rPr>
                <w:rFonts w:cs="Times New Roman"/>
                <w:sz w:val="28"/>
                <w:szCs w:val="28"/>
              </w:rPr>
              <w:t xml:space="preserve"> возраста</w:t>
            </w:r>
          </w:p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  <w:r w:rsidRPr="00F50C0E">
              <w:rPr>
                <w:rFonts w:cs="Times New Roman"/>
                <w:b/>
                <w:sz w:val="28"/>
                <w:szCs w:val="28"/>
              </w:rPr>
              <w:t>Уголовная</w:t>
            </w:r>
            <w:r w:rsidRPr="00F50C0E">
              <w:rPr>
                <w:rFonts w:cs="Times New Roman"/>
                <w:sz w:val="28"/>
                <w:szCs w:val="28"/>
              </w:rPr>
              <w:t xml:space="preserve"> ответственность по общим правилам наступает с 16 летнего возраста</w:t>
            </w:r>
          </w:p>
          <w:p w:rsidR="0008681E" w:rsidRPr="00F50C0E" w:rsidRDefault="0008681E" w:rsidP="0008681E">
            <w:pPr>
              <w:pStyle w:val="a4"/>
              <w:ind w:left="0" w:right="166"/>
              <w:jc w:val="both"/>
              <w:rPr>
                <w:rFonts w:cs="Times New Roman"/>
                <w:sz w:val="28"/>
                <w:szCs w:val="28"/>
              </w:rPr>
            </w:pPr>
            <w:r w:rsidRPr="00F50C0E">
              <w:rPr>
                <w:rFonts w:cs="Times New Roman"/>
                <w:b/>
                <w:color w:val="FF0000"/>
                <w:sz w:val="28"/>
                <w:szCs w:val="28"/>
              </w:rPr>
              <w:t>НО</w:t>
            </w:r>
            <w:r w:rsidRPr="00F50C0E">
              <w:rPr>
                <w:rFonts w:cs="Times New Roman"/>
                <w:sz w:val="28"/>
                <w:szCs w:val="28"/>
              </w:rPr>
              <w:t xml:space="preserve"> за </w:t>
            </w:r>
            <w:r w:rsidR="006E6869">
              <w:rPr>
                <w:rFonts w:cs="Times New Roman"/>
                <w:sz w:val="28"/>
                <w:szCs w:val="28"/>
              </w:rPr>
              <w:t>некоторые</w:t>
            </w:r>
            <w:r w:rsidRPr="00F50C0E">
              <w:rPr>
                <w:rFonts w:cs="Times New Roman"/>
                <w:sz w:val="28"/>
                <w:szCs w:val="28"/>
              </w:rPr>
              <w:t xml:space="preserve"> деяния, которые являются преступлениями</w:t>
            </w:r>
            <w:r w:rsidR="006E6869">
              <w:rPr>
                <w:rFonts w:cs="Times New Roman"/>
                <w:sz w:val="28"/>
                <w:szCs w:val="28"/>
              </w:rPr>
              <w:t xml:space="preserve">, - </w:t>
            </w:r>
            <w:r w:rsidRPr="00F50C0E">
              <w:rPr>
                <w:rFonts w:cs="Times New Roman"/>
                <w:sz w:val="28"/>
                <w:szCs w:val="28"/>
              </w:rPr>
              <w:t xml:space="preserve">с </w:t>
            </w:r>
            <w:r w:rsidRPr="00F50C0E">
              <w:rPr>
                <w:rFonts w:cs="Times New Roman"/>
                <w:i/>
                <w:sz w:val="28"/>
                <w:szCs w:val="28"/>
              </w:rPr>
              <w:t>14 лет</w:t>
            </w:r>
          </w:p>
        </w:tc>
        <w:tc>
          <w:tcPr>
            <w:tcW w:w="5489" w:type="dxa"/>
          </w:tcPr>
          <w:p w:rsidR="0008681E" w:rsidRDefault="0008681E" w:rsidP="0008681E">
            <w:pPr>
              <w:jc w:val="center"/>
              <w:rPr>
                <w:rFonts w:ascii="Times New Roman" w:hAnsi="Times New Roman" w:cs="Times New Roman"/>
                <w:color w:val="0000FF"/>
                <w:sz w:val="56"/>
              </w:rPr>
            </w:pPr>
          </w:p>
          <w:p w:rsidR="0008681E" w:rsidRPr="00F7497B" w:rsidRDefault="0008681E" w:rsidP="0008681E">
            <w:pPr>
              <w:jc w:val="center"/>
              <w:rPr>
                <w:rFonts w:cs="Times New Roman"/>
                <w:b/>
                <w:color w:val="000000" w:themeColor="text1"/>
                <w:sz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497B">
              <w:rPr>
                <w:rFonts w:cs="Times New Roman"/>
                <w:b/>
                <w:color w:val="000000" w:themeColor="text1"/>
                <w:sz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Права</w:t>
            </w:r>
          </w:p>
          <w:p w:rsidR="0008681E" w:rsidRPr="00F7497B" w:rsidRDefault="0008681E" w:rsidP="0008681E">
            <w:pPr>
              <w:jc w:val="center"/>
              <w:rPr>
                <w:rFonts w:cs="Times New Roman"/>
                <w:b/>
                <w:color w:val="000000" w:themeColor="text1"/>
                <w:sz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Times New Roman"/>
                <w:b/>
                <w:color w:val="000000" w:themeColor="text1"/>
                <w:sz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</w:t>
            </w:r>
            <w:r w:rsidRPr="00F7497B">
              <w:rPr>
                <w:rFonts w:cs="Times New Roman"/>
                <w:b/>
                <w:color w:val="000000" w:themeColor="text1"/>
                <w:sz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есовершеннолетних</w:t>
            </w:r>
          </w:p>
          <w:p w:rsidR="0008681E" w:rsidRPr="00F7497B" w:rsidRDefault="0008681E" w:rsidP="0008681E">
            <w:pPr>
              <w:jc w:val="center"/>
              <w:rPr>
                <w:rFonts w:cs="Times New Roman"/>
                <w:b/>
                <w:color w:val="000000" w:themeColor="text1"/>
                <w:sz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Times New Roman"/>
                <w:b/>
                <w:color w:val="000000" w:themeColor="text1"/>
                <w:sz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д</w:t>
            </w:r>
            <w:r w:rsidRPr="00F7497B">
              <w:rPr>
                <w:rFonts w:cs="Times New Roman"/>
                <w:b/>
                <w:color w:val="000000" w:themeColor="text1"/>
                <w:sz w:val="5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етей</w:t>
            </w:r>
          </w:p>
          <w:p w:rsidR="0008681E" w:rsidRDefault="0008681E" w:rsidP="0008681E">
            <w:pPr>
              <w:jc w:val="center"/>
              <w:rPr>
                <w:rFonts w:ascii="Times New Roman" w:hAnsi="Times New Roman" w:cs="Times New Roman"/>
                <w:color w:val="0000FF"/>
                <w:sz w:val="56"/>
              </w:rPr>
            </w:pPr>
          </w:p>
          <w:p w:rsidR="0008681E" w:rsidRPr="00955DE0" w:rsidRDefault="0008681E" w:rsidP="0008681E">
            <w:pPr>
              <w:jc w:val="center"/>
              <w:rPr>
                <w:rFonts w:ascii="Times New Roman" w:hAnsi="Times New Roman" w:cs="Times New Roman"/>
                <w:color w:val="0000FF"/>
                <w:sz w:val="56"/>
              </w:rPr>
            </w:pPr>
          </w:p>
          <w:p w:rsidR="0008681E" w:rsidRDefault="0008681E" w:rsidP="0008681E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0" wp14:anchorId="106298D1" wp14:editId="318D48CB">
                  <wp:simplePos x="0" y="0"/>
                  <wp:positionH relativeFrom="margin">
                    <wp:posOffset>932815</wp:posOffset>
                  </wp:positionH>
                  <wp:positionV relativeFrom="paragraph">
                    <wp:posOffset>149860</wp:posOffset>
                  </wp:positionV>
                  <wp:extent cx="1590675" cy="1590675"/>
                  <wp:effectExtent l="0" t="0" r="0" b="0"/>
                  <wp:wrapSquare wrapText="bothSides"/>
                  <wp:docPr id="279" name="Picture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Default="0008681E" w:rsidP="0008681E"/>
          <w:p w:rsidR="0008681E" w:rsidRPr="00F7497B" w:rsidRDefault="0008681E" w:rsidP="0008681E">
            <w:pPr>
              <w:spacing w:line="259" w:lineRule="auto"/>
              <w:ind w:right="265"/>
              <w:jc w:val="center"/>
              <w:rPr>
                <w:rFonts w:cs="Times New Roman"/>
                <w:b/>
                <w:color w:val="000000" w:themeColor="text1"/>
                <w:sz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497B">
              <w:rPr>
                <w:rFonts w:cs="Times New Roman"/>
                <w:b/>
                <w:color w:val="000000" w:themeColor="text1"/>
                <w:sz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Прокуратура</w:t>
            </w:r>
          </w:p>
          <w:p w:rsidR="0008681E" w:rsidRPr="00F7497B" w:rsidRDefault="0008681E" w:rsidP="0008681E">
            <w:pPr>
              <w:spacing w:line="259" w:lineRule="auto"/>
              <w:ind w:right="265"/>
              <w:jc w:val="center"/>
              <w:rPr>
                <w:rFonts w:cs="Times New Roman"/>
                <w:b/>
                <w:color w:val="000000" w:themeColor="text1"/>
                <w:sz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497B">
              <w:rPr>
                <w:rFonts w:cs="Times New Roman"/>
                <w:b/>
                <w:color w:val="000000" w:themeColor="text1"/>
                <w:sz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Кочевского района</w:t>
            </w:r>
          </w:p>
          <w:p w:rsidR="0008681E" w:rsidRPr="00F7497B" w:rsidRDefault="0008681E" w:rsidP="0008681E">
            <w:pPr>
              <w:spacing w:line="259" w:lineRule="auto"/>
              <w:ind w:right="265"/>
              <w:jc w:val="center"/>
              <w:rPr>
                <w:rFonts w:eastAsia="Times New Roman" w:cs="Times New Roman"/>
                <w:b/>
                <w:color w:val="000000" w:themeColor="text1"/>
                <w:sz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497B">
              <w:rPr>
                <w:rFonts w:cs="Times New Roman"/>
                <w:b/>
                <w:color w:val="000000" w:themeColor="text1"/>
                <w:sz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Пермского края</w:t>
            </w:r>
            <w:r w:rsidRPr="00F7497B">
              <w:rPr>
                <w:rFonts w:eastAsia="Times New Roman" w:cs="Times New Roman"/>
                <w:b/>
                <w:color w:val="000000" w:themeColor="text1"/>
                <w:sz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8681E" w:rsidRDefault="0008681E" w:rsidP="0008681E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81E" w:rsidRDefault="0008681E" w:rsidP="0008681E">
            <w:pPr>
              <w:spacing w:line="259" w:lineRule="auto"/>
              <w:ind w:right="26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81E" w:rsidRPr="0008681E" w:rsidRDefault="0008681E" w:rsidP="0008681E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81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Май 2024</w:t>
            </w:r>
          </w:p>
          <w:p w:rsidR="0008681E" w:rsidRPr="00F7497B" w:rsidRDefault="0008681E" w:rsidP="0008681E">
            <w:pPr>
              <w:spacing w:line="259" w:lineRule="auto"/>
              <w:ind w:right="265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08681E" w:rsidTr="0008681E">
        <w:tc>
          <w:tcPr>
            <w:tcW w:w="5259" w:type="dxa"/>
          </w:tcPr>
          <w:p w:rsidR="0008681E" w:rsidRPr="00C331DD" w:rsidRDefault="0008681E" w:rsidP="0008681E">
            <w:pPr>
              <w:ind w:left="88"/>
              <w:rPr>
                <w:rFonts w:cstheme="minorHAnsi"/>
                <w:b/>
                <w:color w:val="FF0000"/>
                <w:sz w:val="40"/>
                <w:szCs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C331DD">
              <w:rPr>
                <w:rFonts w:cstheme="minorHAnsi"/>
                <w:b/>
                <w:color w:val="FF0000"/>
                <w:sz w:val="40"/>
                <w:szCs w:val="40"/>
                <w:shd w:val="clear" w:color="auto" w:fill="FFFFFF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lastRenderedPageBreak/>
              <w:t>Ребенком является каждый человек до достижения 18-летнего возраста</w:t>
            </w:r>
            <w:r w:rsidR="006E6869">
              <w:rPr>
                <w:rFonts w:cstheme="minorHAnsi"/>
                <w:b/>
                <w:color w:val="FF0000"/>
                <w:sz w:val="40"/>
                <w:szCs w:val="40"/>
                <w:shd w:val="clear" w:color="auto" w:fill="FFFFFF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(</w:t>
            </w:r>
            <w:r w:rsidRPr="00C331DD">
              <w:rPr>
                <w:rFonts w:cstheme="minorHAnsi"/>
                <w:b/>
                <w:color w:val="FF0000"/>
                <w:sz w:val="40"/>
                <w:szCs w:val="40"/>
                <w:shd w:val="clear" w:color="auto" w:fill="FFFFFF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совершеннолетия</w:t>
            </w:r>
            <w:r w:rsidR="006E6869">
              <w:rPr>
                <w:rFonts w:cstheme="minorHAnsi"/>
                <w:b/>
                <w:color w:val="FF0000"/>
                <w:sz w:val="40"/>
                <w:szCs w:val="40"/>
                <w:shd w:val="clear" w:color="auto" w:fill="FFFFFF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)</w:t>
            </w:r>
          </w:p>
          <w:p w:rsidR="0008681E" w:rsidRPr="00D03BBB" w:rsidRDefault="0008681E" w:rsidP="0008681E">
            <w:pPr>
              <w:ind w:left="88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08681E" w:rsidRPr="00D03BBB" w:rsidRDefault="0008681E" w:rsidP="006E6869">
            <w:pPr>
              <w:ind w:left="88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941E3" wp14:editId="2EA16A85">
                  <wp:extent cx="1704975" cy="1704975"/>
                  <wp:effectExtent l="0" t="0" r="9525" b="9525"/>
                  <wp:docPr id="1" name="Рисунок 1" descr="Буклеты &quot;Права ребен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уклеты &quot;Права ребен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81E" w:rsidRDefault="0008681E" w:rsidP="0008681E">
            <w:pPr>
              <w:ind w:right="22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81E" w:rsidRPr="000D49B3" w:rsidRDefault="0008681E" w:rsidP="0008681E">
            <w:pPr>
              <w:ind w:left="85" w:right="227" w:firstLine="567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0D49B3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Каждый ребенок </w:t>
            </w:r>
            <w:r w:rsidRPr="000D49B3">
              <w:rPr>
                <w:rFonts w:cstheme="minorHAnsi"/>
                <w:color w:val="FF0000"/>
                <w:sz w:val="32"/>
                <w:szCs w:val="32"/>
                <w:shd w:val="clear" w:color="auto" w:fill="FFFFFF"/>
              </w:rPr>
              <w:t xml:space="preserve">имеет право </w:t>
            </w:r>
            <w:r w:rsidRPr="000D49B3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жить и воспитываться в семье, насколько это возможно, право знать своих родителей, право на их заботу, право на совместное с ними проживание</w:t>
            </w:r>
          </w:p>
          <w:p w:rsidR="0008681E" w:rsidRPr="000D49B3" w:rsidRDefault="0008681E" w:rsidP="0008681E">
            <w:pPr>
              <w:ind w:left="85" w:right="227" w:firstLine="567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</w:p>
          <w:p w:rsidR="0008681E" w:rsidRDefault="0008681E" w:rsidP="0008681E">
            <w:r w:rsidRPr="000D49B3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Ребенок </w:t>
            </w:r>
            <w:r w:rsidRPr="000D49B3">
              <w:rPr>
                <w:rFonts w:cstheme="minorHAnsi"/>
                <w:color w:val="FF0000"/>
                <w:sz w:val="32"/>
                <w:szCs w:val="32"/>
                <w:shd w:val="clear" w:color="auto" w:fill="FFFFFF"/>
              </w:rPr>
              <w:t>имеет права</w:t>
            </w:r>
            <w:r w:rsidRPr="000D49B3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на воспитание своими родителями, образование, обеспечение его интересов, всестороннее развитие, уважение его человеческого достоинства</w:t>
            </w:r>
          </w:p>
          <w:p w:rsidR="0008681E" w:rsidRDefault="0008681E" w:rsidP="0008681E">
            <w:pPr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08681E" w:rsidRPr="00F7497B" w:rsidRDefault="0008681E" w:rsidP="000868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7497B">
              <w:rPr>
                <w:rFonts w:cs="Times New Roman"/>
                <w:sz w:val="28"/>
                <w:szCs w:val="28"/>
              </w:rPr>
              <w:t>Государство гарантирует равенство прав и свобод человека и гражданина независимо от пола, расы, национальности, языка, происхожде</w:t>
            </w:r>
            <w:r>
              <w:rPr>
                <w:rFonts w:cs="Times New Roman"/>
                <w:sz w:val="28"/>
                <w:szCs w:val="28"/>
              </w:rPr>
              <w:t>ния, и имущественного положения</w:t>
            </w:r>
          </w:p>
          <w:p w:rsidR="0008681E" w:rsidRPr="00D03BBB" w:rsidRDefault="0008681E" w:rsidP="000868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81E" w:rsidRPr="00D03BBB" w:rsidRDefault="0008681E" w:rsidP="006E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576239" wp14:editId="3C5FE6F2">
                  <wp:extent cx="2966749" cy="1721922"/>
                  <wp:effectExtent l="0" t="0" r="5080" b="0"/>
                  <wp:docPr id="4" name="Рисунок 4" descr="F:\с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ст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413" cy="17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81E" w:rsidRPr="00D03BBB" w:rsidRDefault="0008681E" w:rsidP="000868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81E" w:rsidRPr="002C3004" w:rsidRDefault="0008681E" w:rsidP="0008681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Ребенок </w:t>
            </w:r>
            <w:r w:rsidRPr="002C3004">
              <w:rPr>
                <w:color w:val="FF0000"/>
                <w:sz w:val="30"/>
                <w:szCs w:val="30"/>
                <w:shd w:val="clear" w:color="auto" w:fill="FFFFFF"/>
              </w:rPr>
              <w:t xml:space="preserve">имеет право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на защиту своих прав и законных интересов</w:t>
            </w:r>
          </w:p>
          <w:p w:rsidR="0008681E" w:rsidRPr="002C3004" w:rsidRDefault="0008681E" w:rsidP="0008681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Ребенок </w:t>
            </w:r>
            <w:r w:rsidRPr="002C3004">
              <w:rPr>
                <w:color w:val="FF0000"/>
                <w:sz w:val="30"/>
                <w:szCs w:val="30"/>
                <w:shd w:val="clear" w:color="auto" w:fill="FFFFFF"/>
              </w:rPr>
              <w:t xml:space="preserve">имеет право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на защиту от злоупотреблений со стороны родителей (лиц, их заменяющих)</w:t>
            </w:r>
          </w:p>
          <w:p w:rsidR="0008681E" w:rsidRPr="0084511D" w:rsidRDefault="0008681E" w:rsidP="0008681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Ребенок </w:t>
            </w:r>
            <w:r w:rsidRPr="002C3004">
              <w:rPr>
                <w:color w:val="FF0000"/>
                <w:sz w:val="30"/>
                <w:szCs w:val="30"/>
                <w:shd w:val="clear" w:color="auto" w:fill="FFFFFF"/>
              </w:rPr>
              <w:t>вправе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выражать свое мнение при решении в семье любого вопроса, затрагивающего его интересы</w:t>
            </w:r>
          </w:p>
          <w:p w:rsidR="0008681E" w:rsidRPr="0084511D" w:rsidRDefault="0008681E" w:rsidP="0008681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Ребенок </w:t>
            </w:r>
            <w:r w:rsidRPr="0084511D">
              <w:rPr>
                <w:color w:val="FF0000"/>
                <w:sz w:val="30"/>
                <w:szCs w:val="30"/>
                <w:shd w:val="clear" w:color="auto" w:fill="FFFFFF"/>
              </w:rPr>
              <w:t>вправе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быть заслушанным в ходе любого судебного или административного разбирательства </w:t>
            </w:r>
          </w:p>
        </w:tc>
        <w:tc>
          <w:tcPr>
            <w:tcW w:w="5489" w:type="dxa"/>
          </w:tcPr>
          <w:p w:rsidR="0008681E" w:rsidRDefault="0008681E" w:rsidP="0008681E">
            <w:pPr>
              <w:pStyle w:val="a4"/>
              <w:ind w:left="22" w:right="-10"/>
              <w:jc w:val="center"/>
              <w:rPr>
                <w:color w:val="C00000"/>
                <w:sz w:val="30"/>
                <w:szCs w:val="30"/>
                <w:shd w:val="clear" w:color="auto" w:fill="FFFFFF"/>
              </w:rPr>
            </w:pPr>
            <w:r w:rsidRPr="002C3004">
              <w:rPr>
                <w:color w:val="C00000"/>
                <w:sz w:val="30"/>
                <w:szCs w:val="30"/>
                <w:shd w:val="clear" w:color="auto" w:fill="FFFFFF"/>
              </w:rPr>
              <w:t>Ребенок имеет право на имя, отчество и фамилию</w:t>
            </w:r>
          </w:p>
          <w:p w:rsidR="0008681E" w:rsidRDefault="0008681E" w:rsidP="0008681E">
            <w:pPr>
              <w:pStyle w:val="a4"/>
              <w:ind w:left="22" w:right="-10"/>
              <w:jc w:val="center"/>
              <w:rPr>
                <w:color w:val="C00000"/>
                <w:sz w:val="30"/>
                <w:szCs w:val="30"/>
                <w:shd w:val="clear" w:color="auto" w:fill="FFFFFF"/>
              </w:rPr>
            </w:pPr>
          </w:p>
          <w:p w:rsidR="0008681E" w:rsidRDefault="0008681E" w:rsidP="0008681E">
            <w:pPr>
              <w:pStyle w:val="a4"/>
              <w:ind w:left="22" w:right="-10"/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По совместной просьбе родителей до достижения ребенком возраста 14 лет орган опеки и попечительства исходя из интересов ребенка вправе разрешить изменить имя ребенку, а также изменить присвоенную ему фамилию на фамилию другого родителя</w:t>
            </w:r>
          </w:p>
          <w:p w:rsidR="0008681E" w:rsidRDefault="0008681E" w:rsidP="0008681E">
            <w:pPr>
              <w:pStyle w:val="a4"/>
              <w:ind w:left="22" w:right="-10"/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08681E" w:rsidRDefault="0008681E" w:rsidP="0008681E">
            <w:pPr>
              <w:pStyle w:val="a4"/>
              <w:ind w:left="22" w:right="-10"/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Изменение имени и (или) фамилии ребенка, достигшего возраста </w:t>
            </w:r>
            <w:r w:rsidRPr="0084511D">
              <w:rPr>
                <w:i/>
                <w:color w:val="000000"/>
                <w:sz w:val="30"/>
                <w:szCs w:val="30"/>
                <w:shd w:val="clear" w:color="auto" w:fill="FFFFFF"/>
              </w:rPr>
              <w:t>10 лет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, может быть произведено только с его согласия</w:t>
            </w:r>
          </w:p>
          <w:p w:rsidR="0008681E" w:rsidRDefault="0008681E" w:rsidP="0008681E">
            <w:pPr>
              <w:pStyle w:val="a4"/>
              <w:ind w:left="22" w:right="-10"/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08681E" w:rsidRDefault="0008681E" w:rsidP="0008681E">
            <w:pPr>
              <w:pStyle w:val="a4"/>
              <w:ind w:left="22" w:right="-10"/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08681E" w:rsidRDefault="0008681E" w:rsidP="0008681E">
            <w:pPr>
              <w:pStyle w:val="a4"/>
              <w:ind w:left="22" w:right="-10"/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08681E" w:rsidRPr="002C3004" w:rsidRDefault="0008681E" w:rsidP="0008681E">
            <w:pPr>
              <w:pStyle w:val="a4"/>
              <w:ind w:left="22" w:right="-1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8681E" w:rsidRDefault="0008681E" w:rsidP="006E6869">
            <w:pPr>
              <w:ind w:firstLine="3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1804DFB" wp14:editId="323C4B9C">
                  <wp:extent cx="2752725" cy="1833358"/>
                  <wp:effectExtent l="0" t="0" r="0" b="0"/>
                  <wp:docPr id="5" name="Рисунок 5" descr="Памятка «Права и обязанности ребенка» | МБОУ «Лицей №1 г.Усть-Джегуты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мятка «Права и обязанности ребенка» | МБОУ «Лицей №1 г.Усть-Джегут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566" cy="18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8681E" w:rsidRDefault="0008681E" w:rsidP="0008681E"/>
    <w:sectPr w:rsidR="0008681E" w:rsidSect="00955DE0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B71"/>
    <w:multiLevelType w:val="hybridMultilevel"/>
    <w:tmpl w:val="3DE61D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B72369"/>
    <w:multiLevelType w:val="hybridMultilevel"/>
    <w:tmpl w:val="739A3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40B"/>
    <w:multiLevelType w:val="hybridMultilevel"/>
    <w:tmpl w:val="447E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6836"/>
    <w:multiLevelType w:val="hybridMultilevel"/>
    <w:tmpl w:val="73A8846A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7AB1E48"/>
    <w:multiLevelType w:val="hybridMultilevel"/>
    <w:tmpl w:val="E34EB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07093"/>
    <w:multiLevelType w:val="hybridMultilevel"/>
    <w:tmpl w:val="168A1DD2"/>
    <w:lvl w:ilvl="0" w:tplc="F0EAEB16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31AA"/>
    <w:multiLevelType w:val="hybridMultilevel"/>
    <w:tmpl w:val="2894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51B27"/>
    <w:multiLevelType w:val="hybridMultilevel"/>
    <w:tmpl w:val="DE7CB9B2"/>
    <w:lvl w:ilvl="0" w:tplc="97040D02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8B30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685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27D4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74B16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6B8D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AC3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44B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E6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592910"/>
    <w:multiLevelType w:val="hybridMultilevel"/>
    <w:tmpl w:val="1FB4A9CE"/>
    <w:lvl w:ilvl="0" w:tplc="F0EAEB16">
      <w:start w:val="1"/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26D0F6D"/>
    <w:multiLevelType w:val="hybridMultilevel"/>
    <w:tmpl w:val="7E0E7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418D"/>
    <w:multiLevelType w:val="hybridMultilevel"/>
    <w:tmpl w:val="1114AA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493CF6"/>
    <w:multiLevelType w:val="hybridMultilevel"/>
    <w:tmpl w:val="BB5C5ECE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43"/>
    <w:rsid w:val="000041C7"/>
    <w:rsid w:val="0008681E"/>
    <w:rsid w:val="000D49B3"/>
    <w:rsid w:val="002C0FE5"/>
    <w:rsid w:val="002C3004"/>
    <w:rsid w:val="002C4166"/>
    <w:rsid w:val="006260F4"/>
    <w:rsid w:val="006E6869"/>
    <w:rsid w:val="0084511D"/>
    <w:rsid w:val="00955DE0"/>
    <w:rsid w:val="0096252E"/>
    <w:rsid w:val="00B62A67"/>
    <w:rsid w:val="00BF40D0"/>
    <w:rsid w:val="00C331DD"/>
    <w:rsid w:val="00D03BBB"/>
    <w:rsid w:val="00D302CC"/>
    <w:rsid w:val="00D42493"/>
    <w:rsid w:val="00DF5C14"/>
    <w:rsid w:val="00EC2C0E"/>
    <w:rsid w:val="00F50C0E"/>
    <w:rsid w:val="00F7497B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D643"/>
  <w15:chartTrackingRefBased/>
  <w15:docId w15:val="{0944B758-85F1-433F-8B12-5074674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5CE3-3271-4144-BDF6-6BF3DDA7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Олеговна</dc:creator>
  <cp:keywords/>
  <dc:description/>
  <cp:lastModifiedBy>Коновалова Оксана Олеговна</cp:lastModifiedBy>
  <cp:revision>6</cp:revision>
  <dcterms:created xsi:type="dcterms:W3CDTF">2024-05-03T07:21:00Z</dcterms:created>
  <dcterms:modified xsi:type="dcterms:W3CDTF">2024-05-07T11:45:00Z</dcterms:modified>
</cp:coreProperties>
</file>